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DD25C2">
        <w:rPr>
          <w:rFonts w:ascii="Times New Roman" w:hAnsi="Times New Roman" w:cs="Times New Roman"/>
          <w:sz w:val="24"/>
          <w:szCs w:val="24"/>
        </w:rPr>
        <w:t>641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C7F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>дире</w:t>
      </w:r>
      <w:r>
        <w:rPr>
          <w:sz w:val="28"/>
          <w:szCs w:val="28"/>
        </w:rPr>
        <w:t>ктора ООО «Профит-Плюс» Воронина Д</w:t>
      </w:r>
      <w:r w:rsidRPr="00466C00" w:rsidR="00466C0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66C00" w:rsidR="00466C0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466C00" w:rsidR="00466C00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466C00" w:rsidR="00466C00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="00466C00">
        <w:rPr>
          <w:szCs w:val="28"/>
        </w:rPr>
        <w:t>***</w:t>
      </w:r>
      <w:r>
        <w:rPr>
          <w:sz w:val="28"/>
          <w:szCs w:val="28"/>
        </w:rPr>
        <w:t xml:space="preserve">, </w:t>
      </w:r>
      <w:r w:rsidR="00466C00">
        <w:rPr>
          <w:szCs w:val="28"/>
        </w:rPr>
        <w:t>***</w:t>
      </w:r>
      <w:r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Воронин Д.А.</w:t>
      </w:r>
      <w:r w:rsidR="001B7E6A">
        <w:rPr>
          <w:sz w:val="28"/>
          <w:szCs w:val="28"/>
        </w:rPr>
        <w:t xml:space="preserve">, являясь </w:t>
      </w:r>
      <w:r w:rsidR="00E73C7F"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ООО «Профит-Плюс»</w:t>
      </w:r>
      <w:r w:rsidR="001B7E6A">
        <w:rPr>
          <w:sz w:val="28"/>
          <w:szCs w:val="28"/>
        </w:rPr>
        <w:t xml:space="preserve">, расположенного по адресу: </w:t>
      </w:r>
      <w:r>
        <w:rPr>
          <w:szCs w:val="28"/>
        </w:rPr>
        <w:t>***</w:t>
      </w:r>
      <w:r w:rsidR="001B7E6A">
        <w:rPr>
          <w:sz w:val="28"/>
          <w:szCs w:val="28"/>
        </w:rPr>
        <w:t xml:space="preserve">, </w:t>
      </w:r>
      <w:r w:rsidRPr="00D17B11">
        <w:rPr>
          <w:sz w:val="28"/>
          <w:szCs w:val="28"/>
        </w:rPr>
        <w:t>не</w:t>
      </w:r>
      <w:r w:rsidRPr="00D17B11" w:rsidR="00E63800">
        <w:rPr>
          <w:sz w:val="28"/>
          <w:szCs w:val="28"/>
        </w:rPr>
        <w:t>своевременно</w:t>
      </w:r>
      <w:r w:rsidRPr="00D17B11">
        <w:rPr>
          <w:sz w:val="28"/>
          <w:szCs w:val="28"/>
        </w:rPr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</w:t>
      </w:r>
      <w:r w:rsidRPr="00D17B11">
        <w:rPr>
          <w:sz w:val="28"/>
          <w:szCs w:val="28"/>
        </w:rPr>
        <w:t>инансовой) отчетности за 12 месяцев 202</w:t>
      </w:r>
      <w:r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DD25C2">
        <w:rPr>
          <w:sz w:val="28"/>
          <w:szCs w:val="28"/>
        </w:rPr>
        <w:t>Воронин Д.А.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Pr="00D17B11" w:rsidR="005B26F1">
        <w:rPr>
          <w:sz w:val="28"/>
          <w:szCs w:val="28"/>
        </w:rPr>
        <w:t>ый</w:t>
      </w:r>
      <w:r w:rsidRPr="00D17B11">
        <w:rPr>
          <w:sz w:val="28"/>
          <w:szCs w:val="28"/>
        </w:rPr>
        <w:t xml:space="preserve"> надлежащим образом о времени и м</w:t>
      </w:r>
      <w:r w:rsidRPr="00D17B11">
        <w:rPr>
          <w:sz w:val="28"/>
          <w:szCs w:val="28"/>
        </w:rPr>
        <w:t>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Pr="00D17B11" w:rsidR="005B26F1">
        <w:rPr>
          <w:sz w:val="28"/>
          <w:szCs w:val="28"/>
        </w:rPr>
        <w:t>ся</w:t>
      </w:r>
      <w:r w:rsidRPr="00D17B11">
        <w:rPr>
          <w:sz w:val="28"/>
          <w:szCs w:val="28"/>
        </w:rPr>
        <w:t xml:space="preserve">, о причинах неявки суд не уведомил, ходатайств об отложении дела от </w:t>
      </w:r>
      <w:r w:rsidRPr="00D17B11" w:rsidR="005B26F1">
        <w:rPr>
          <w:sz w:val="28"/>
          <w:szCs w:val="28"/>
        </w:rPr>
        <w:t>него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</w:t>
      </w:r>
      <w:r w:rsidRPr="00D17B11">
        <w:rPr>
          <w:sz w:val="28"/>
          <w:szCs w:val="28"/>
        </w:rPr>
        <w:t xml:space="preserve">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</w:t>
      </w:r>
      <w:r w:rsidRPr="00D17B11">
        <w:rPr>
          <w:sz w:val="28"/>
          <w:szCs w:val="28"/>
        </w:rPr>
        <w:t xml:space="preserve"> правонарушениях», мировой судья считает возможным рассмотреть дело об административном правонарушении в отношении </w:t>
      </w:r>
      <w:r w:rsidR="00DD25C2">
        <w:rPr>
          <w:sz w:val="28"/>
          <w:szCs w:val="28"/>
        </w:rPr>
        <w:t>Воронина Д.А.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Pr="00D17B11" w:rsidR="005B26F1">
        <w:rPr>
          <w:sz w:val="28"/>
          <w:szCs w:val="28"/>
        </w:rPr>
        <w:t>его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DD25C2">
        <w:rPr>
          <w:sz w:val="28"/>
          <w:szCs w:val="28"/>
        </w:rPr>
        <w:t>Воронина Д.А.</w:t>
      </w:r>
      <w:r w:rsidRPr="00D17B11">
        <w:rPr>
          <w:sz w:val="28"/>
          <w:szCs w:val="28"/>
        </w:rPr>
        <w:t xml:space="preserve"> в совершении правонарушения по</w:t>
      </w:r>
      <w:r w:rsidRPr="00D17B11">
        <w:rPr>
          <w:sz w:val="28"/>
          <w:szCs w:val="28"/>
        </w:rPr>
        <w:t>лностью доказана и подтверждается следующими доказательствами:</w:t>
      </w:r>
    </w:p>
    <w:p w:rsidR="009958EB" w:rsidP="00DD25C2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="00466C00">
        <w:rPr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DD25C2">
        <w:rPr>
          <w:sz w:val="28"/>
          <w:szCs w:val="28"/>
        </w:rPr>
        <w:t xml:space="preserve">Воронин Д.А., являясь генеральным директором ООО «Профит-Плюс», расположенного по адресу: </w:t>
      </w:r>
      <w:r>
        <w:rPr>
          <w:szCs w:val="28"/>
        </w:rPr>
        <w:t>***</w:t>
      </w:r>
      <w:r w:rsidR="00DD25C2">
        <w:rPr>
          <w:sz w:val="28"/>
          <w:szCs w:val="28"/>
        </w:rPr>
        <w:t xml:space="preserve"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месяцев 2023 года не представлена.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</w:t>
      </w:r>
      <w:r w:rsidR="00DD2CC7">
        <w:rPr>
          <w:sz w:val="28"/>
          <w:szCs w:val="28"/>
        </w:rPr>
        <w:t xml:space="preserve">составлен в отсутствие </w:t>
      </w:r>
      <w:r w:rsidR="00DD25C2">
        <w:rPr>
          <w:sz w:val="28"/>
          <w:szCs w:val="28"/>
        </w:rPr>
        <w:t>Воронина Д.А.</w:t>
      </w:r>
      <w:r w:rsidR="00DD2CC7"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 документов НБО, из которых следует, что</w:t>
      </w:r>
      <w:r>
        <w:rPr>
          <w:sz w:val="28"/>
          <w:szCs w:val="28"/>
        </w:rPr>
        <w:t xml:space="preserve"> бухгалтерская (финансовая) отчетность за 12 месяцев 2023 года ООО «Профит-Плюс»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DD25C2">
        <w:rPr>
          <w:sz w:val="28"/>
          <w:szCs w:val="28"/>
        </w:rPr>
        <w:t xml:space="preserve">ООО </w:t>
      </w:r>
      <w:r w:rsidR="00304B12">
        <w:rPr>
          <w:sz w:val="28"/>
          <w:szCs w:val="28"/>
        </w:rPr>
        <w:t>«</w:t>
      </w:r>
      <w:r w:rsidR="00DD25C2">
        <w:rPr>
          <w:sz w:val="28"/>
          <w:szCs w:val="28"/>
        </w:rPr>
        <w:t>Профит-Плюс»</w:t>
      </w:r>
      <w:r>
        <w:rPr>
          <w:sz w:val="28"/>
          <w:szCs w:val="28"/>
        </w:rPr>
        <w:t xml:space="preserve">, </w:t>
      </w:r>
      <w:r w:rsidR="00E73C7F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>директором кото</w:t>
      </w:r>
      <w:r>
        <w:rPr>
          <w:sz w:val="28"/>
          <w:szCs w:val="28"/>
        </w:rPr>
        <w:t xml:space="preserve">рого является </w:t>
      </w:r>
      <w:r w:rsidR="00DD25C2">
        <w:rPr>
          <w:sz w:val="28"/>
          <w:szCs w:val="28"/>
        </w:rPr>
        <w:t>Воронин Д.А.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налогоплательщики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</w:t>
      </w:r>
      <w:r w:rsidRPr="00D17B11">
        <w:rPr>
          <w:sz w:val="28"/>
          <w:szCs w:val="28"/>
        </w:rPr>
        <w:t>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</w:t>
      </w:r>
      <w:r w:rsidRPr="00D17B11">
        <w:rPr>
          <w:sz w:val="28"/>
          <w:szCs w:val="28"/>
          <w:shd w:val="clear" w:color="auto" w:fill="FFFFFF"/>
        </w:rPr>
        <w:t>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 xml:space="preserve">Из положений ст.6.1 НК РФ следует, что сроки, </w:t>
      </w:r>
      <w:r w:rsidRPr="00304B12">
        <w:rPr>
          <w:sz w:val="28"/>
          <w:szCs w:val="28"/>
          <w:shd w:val="clear" w:color="auto" w:fill="FFFFFF"/>
        </w:rPr>
        <w:t>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</w:t>
      </w:r>
      <w:r w:rsidRPr="00304B12">
        <w:rPr>
          <w:sz w:val="28"/>
          <w:szCs w:val="28"/>
          <w:shd w:val="clear" w:color="auto" w:fill="FFFFFF"/>
        </w:rPr>
        <w:t>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</w:t>
      </w:r>
      <w:r w:rsidRPr="00304B12">
        <w:rPr>
          <w:sz w:val="28"/>
          <w:szCs w:val="28"/>
          <w:shd w:val="clear" w:color="auto" w:fill="FFFFFF"/>
        </w:rPr>
        <w:t>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</w:t>
      </w:r>
      <w:r w:rsidRPr="00D17B11">
        <w:rPr>
          <w:sz w:val="28"/>
          <w:szCs w:val="28"/>
        </w:rPr>
        <w:t xml:space="preserve">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DD25C2">
        <w:rPr>
          <w:sz w:val="28"/>
          <w:szCs w:val="28"/>
        </w:rPr>
        <w:t>Воронина Д.А.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</w:t>
      </w:r>
      <w:r w:rsidRPr="00D17B11">
        <w:rPr>
          <w:sz w:val="28"/>
          <w:szCs w:val="28"/>
        </w:rPr>
        <w:t>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</w:t>
      </w:r>
      <w:r w:rsidRPr="00D17B11">
        <w:rPr>
          <w:sz w:val="28"/>
          <w:szCs w:val="28"/>
        </w:rPr>
        <w:t>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 xml:space="preserve">При </w:t>
      </w:r>
      <w:r w:rsidRPr="00D17B11">
        <w:rPr>
          <w:sz w:val="28"/>
          <w:szCs w:val="28"/>
        </w:rPr>
        <w:t>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</w:t>
      </w:r>
      <w:r w:rsidRPr="00D17B11">
        <w:rPr>
          <w:sz w:val="28"/>
          <w:szCs w:val="28"/>
        </w:rPr>
        <w:t>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304B12">
        <w:rPr>
          <w:sz w:val="28"/>
          <w:szCs w:val="28"/>
        </w:rPr>
        <w:t>генерального директора ООО «Профит-Плюс» Воронина Д</w:t>
      </w:r>
      <w:r w:rsidRPr="00466C00" w:rsidR="00466C00">
        <w:rPr>
          <w:sz w:val="28"/>
          <w:szCs w:val="28"/>
        </w:rPr>
        <w:t>.</w:t>
      </w:r>
      <w:r w:rsidR="00304B12">
        <w:rPr>
          <w:sz w:val="28"/>
          <w:szCs w:val="28"/>
        </w:rPr>
        <w:t>А</w:t>
      </w:r>
      <w:r w:rsidRPr="00466C00" w:rsidR="00466C00">
        <w:rPr>
          <w:sz w:val="28"/>
          <w:szCs w:val="28"/>
        </w:rPr>
        <w:t>.</w:t>
      </w:r>
      <w:r w:rsidR="00304B12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Pr="00D17B11" w:rsidR="005B26F1">
        <w:rPr>
          <w:sz w:val="28"/>
          <w:szCs w:val="28"/>
        </w:rPr>
        <w:t>ым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</w:t>
      </w:r>
      <w:r w:rsidRPr="00D17B11">
        <w:rPr>
          <w:sz w:val="28"/>
          <w:szCs w:val="28"/>
        </w:rPr>
        <w:t>де административного штрафа в размере 300 (триста) рублей.</w:t>
      </w:r>
    </w:p>
    <w:p w:rsidR="0080751F" w:rsidP="009958EB">
      <w:pPr>
        <w:ind w:firstLine="567"/>
        <w:jc w:val="both"/>
        <w:rPr>
          <w:sz w:val="28"/>
          <w:szCs w:val="28"/>
        </w:rPr>
      </w:pPr>
      <w:r w:rsidRPr="0080751F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</w:t>
      </w:r>
      <w:r w:rsidRPr="0080751F">
        <w:rPr>
          <w:sz w:val="28"/>
          <w:szCs w:val="28"/>
        </w:rPr>
        <w:t>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</w:t>
      </w:r>
      <w:r w:rsidRPr="0080751F">
        <w:rPr>
          <w:sz w:val="28"/>
          <w:szCs w:val="28"/>
        </w:rPr>
        <w:t xml:space="preserve"> 72011601153010006140,  УИН 0412365400385006412415141</w:t>
      </w:r>
      <w:r>
        <w:rPr>
          <w:sz w:val="28"/>
          <w:szCs w:val="28"/>
        </w:rPr>
        <w:t>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</w:t>
      </w:r>
      <w:r w:rsidRPr="00D17B11">
        <w:rPr>
          <w:sz w:val="28"/>
          <w:szCs w:val="28"/>
        </w:rPr>
        <w:t>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466C00" w:rsidRPr="00D17B11" w:rsidP="00466C00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</w:t>
      </w:r>
      <w:r w:rsidRPr="00D17B11">
        <w:rPr>
          <w:sz w:val="28"/>
          <w:szCs w:val="28"/>
        </w:rPr>
        <w:t xml:space="preserve">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466C00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 xml:space="preserve">Мировой судья       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9958EB" w:rsidRPr="00B85BAB" w:rsidP="009958EB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304B12"/>
    <w:rsid w:val="00315FA4"/>
    <w:rsid w:val="0033542D"/>
    <w:rsid w:val="00393980"/>
    <w:rsid w:val="00405B2C"/>
    <w:rsid w:val="00421EA1"/>
    <w:rsid w:val="00466C00"/>
    <w:rsid w:val="0050070D"/>
    <w:rsid w:val="005B26F1"/>
    <w:rsid w:val="005D4E43"/>
    <w:rsid w:val="005F5777"/>
    <w:rsid w:val="00653EBE"/>
    <w:rsid w:val="00687962"/>
    <w:rsid w:val="006B2D65"/>
    <w:rsid w:val="007202FD"/>
    <w:rsid w:val="007B7E36"/>
    <w:rsid w:val="0080751F"/>
    <w:rsid w:val="008833A3"/>
    <w:rsid w:val="00962F37"/>
    <w:rsid w:val="009958EB"/>
    <w:rsid w:val="009C1A49"/>
    <w:rsid w:val="00A12593"/>
    <w:rsid w:val="00A202D8"/>
    <w:rsid w:val="00AA676B"/>
    <w:rsid w:val="00B85BAB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